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427" w:rsidRPr="00D07147" w:rsidRDefault="00014427" w:rsidP="00014427">
      <w:pPr>
        <w:spacing w:after="60"/>
        <w:jc w:val="center"/>
        <w:rPr>
          <w:b/>
        </w:rPr>
      </w:pPr>
      <w:r w:rsidRPr="00D07147">
        <w:rPr>
          <w:b/>
        </w:rPr>
        <w:t xml:space="preserve">Сведения о </w:t>
      </w:r>
      <w:proofErr w:type="gramStart"/>
      <w:r w:rsidRPr="00D07147">
        <w:rPr>
          <w:b/>
        </w:rPr>
        <w:t>наличии  в</w:t>
      </w:r>
      <w:proofErr w:type="gramEnd"/>
      <w:r w:rsidRPr="00D07147">
        <w:rPr>
          <w:b/>
        </w:rPr>
        <w:t xml:space="preserve"> собственности или на ином законном основании оборуд</w:t>
      </w:r>
      <w:r w:rsidRPr="00D07147">
        <w:rPr>
          <w:b/>
        </w:rPr>
        <w:t>о</w:t>
      </w:r>
      <w:r w:rsidRPr="00D07147">
        <w:rPr>
          <w:b/>
        </w:rPr>
        <w:t>ванных учебных транспортных средств</w:t>
      </w:r>
    </w:p>
    <w:tbl>
      <w:tblPr>
        <w:tblW w:w="110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93"/>
        <w:gridCol w:w="1134"/>
        <w:gridCol w:w="1134"/>
        <w:gridCol w:w="1134"/>
        <w:gridCol w:w="1275"/>
        <w:gridCol w:w="1134"/>
        <w:gridCol w:w="1134"/>
        <w:gridCol w:w="839"/>
        <w:gridCol w:w="12"/>
        <w:gridCol w:w="852"/>
      </w:tblGrid>
      <w:tr w:rsidR="00014427" w:rsidRPr="00742C92" w:rsidTr="00412DDA">
        <w:tc>
          <w:tcPr>
            <w:tcW w:w="1418" w:type="dxa"/>
            <w:vMerge w:val="restart"/>
            <w:shd w:val="clear" w:color="auto" w:fill="auto"/>
            <w:vAlign w:val="center"/>
          </w:tcPr>
          <w:p w:rsidR="00014427" w:rsidRPr="00BD0D5E" w:rsidRDefault="00014427" w:rsidP="00014427">
            <w:pPr>
              <w:ind w:right="34"/>
              <w:jc w:val="center"/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Сведения</w:t>
            </w:r>
          </w:p>
        </w:tc>
        <w:tc>
          <w:tcPr>
            <w:tcW w:w="9641" w:type="dxa"/>
            <w:gridSpan w:val="10"/>
            <w:shd w:val="clear" w:color="auto" w:fill="auto"/>
          </w:tcPr>
          <w:p w:rsidR="00014427" w:rsidRPr="002A71F1" w:rsidRDefault="00014427" w:rsidP="00014427">
            <w:pPr>
              <w:jc w:val="center"/>
              <w:rPr>
                <w:rFonts w:eastAsia="Calibri"/>
                <w:sz w:val="20"/>
                <w:szCs w:val="20"/>
              </w:rPr>
            </w:pPr>
            <w:r w:rsidRPr="002A71F1">
              <w:rPr>
                <w:rFonts w:eastAsia="Calibri"/>
                <w:sz w:val="20"/>
                <w:szCs w:val="20"/>
              </w:rPr>
              <w:t>Номер по порядку</w:t>
            </w:r>
          </w:p>
        </w:tc>
      </w:tr>
      <w:tr w:rsidR="00014427" w:rsidRPr="00742C92" w:rsidTr="00412DDA">
        <w:trPr>
          <w:trHeight w:val="346"/>
        </w:trPr>
        <w:tc>
          <w:tcPr>
            <w:tcW w:w="1418" w:type="dxa"/>
            <w:vMerge/>
            <w:shd w:val="clear" w:color="auto" w:fill="auto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uto"/>
          </w:tcPr>
          <w:p w:rsidR="00014427" w:rsidRPr="002A71F1" w:rsidRDefault="00014427" w:rsidP="00014427">
            <w:pPr>
              <w:rPr>
                <w:rFonts w:eastAsia="Calibri"/>
                <w:sz w:val="20"/>
                <w:szCs w:val="20"/>
              </w:rPr>
            </w:pPr>
            <w:r w:rsidRPr="002A71F1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14427" w:rsidRPr="002A71F1" w:rsidRDefault="00014427" w:rsidP="00014427">
            <w:pPr>
              <w:rPr>
                <w:rFonts w:eastAsia="Calibri"/>
                <w:sz w:val="20"/>
                <w:szCs w:val="20"/>
              </w:rPr>
            </w:pPr>
            <w:r w:rsidRPr="002A71F1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14427" w:rsidRPr="002A71F1" w:rsidRDefault="00014427" w:rsidP="00014427">
            <w:pPr>
              <w:rPr>
                <w:rFonts w:eastAsia="Calibri"/>
                <w:sz w:val="20"/>
                <w:szCs w:val="20"/>
              </w:rPr>
            </w:pPr>
            <w:r w:rsidRPr="002A71F1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14427" w:rsidRPr="002A71F1" w:rsidRDefault="00014427" w:rsidP="00014427">
            <w:pPr>
              <w:rPr>
                <w:rFonts w:eastAsia="Calibri"/>
                <w:sz w:val="20"/>
                <w:szCs w:val="20"/>
              </w:rPr>
            </w:pPr>
            <w:r w:rsidRPr="002A71F1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014427" w:rsidRPr="002A71F1" w:rsidRDefault="00014427" w:rsidP="00014427">
            <w:pPr>
              <w:ind w:right="239"/>
              <w:rPr>
                <w:rFonts w:eastAsia="Calibri"/>
                <w:sz w:val="20"/>
                <w:szCs w:val="20"/>
              </w:rPr>
            </w:pPr>
            <w:r w:rsidRPr="002A71F1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14427" w:rsidRPr="002A71F1" w:rsidRDefault="00014427" w:rsidP="00014427">
            <w:pPr>
              <w:ind w:right="239"/>
              <w:rPr>
                <w:rFonts w:eastAsia="Calibri"/>
                <w:sz w:val="20"/>
                <w:szCs w:val="20"/>
              </w:rPr>
            </w:pPr>
            <w:r w:rsidRPr="002A71F1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14427" w:rsidRPr="002A71F1" w:rsidRDefault="00014427" w:rsidP="00014427">
            <w:pPr>
              <w:ind w:right="239"/>
              <w:rPr>
                <w:rFonts w:eastAsia="Calibri"/>
                <w:sz w:val="20"/>
                <w:szCs w:val="20"/>
              </w:rPr>
            </w:pPr>
            <w:r w:rsidRPr="002A71F1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839" w:type="dxa"/>
            <w:shd w:val="clear" w:color="auto" w:fill="auto"/>
          </w:tcPr>
          <w:p w:rsidR="00014427" w:rsidRPr="002A71F1" w:rsidRDefault="00014427" w:rsidP="00014427">
            <w:pPr>
              <w:rPr>
                <w:rFonts w:eastAsia="Calibri"/>
                <w:sz w:val="20"/>
                <w:szCs w:val="20"/>
              </w:rPr>
            </w:pPr>
            <w:r w:rsidRPr="002A71F1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864" w:type="dxa"/>
            <w:gridSpan w:val="2"/>
            <w:shd w:val="clear" w:color="auto" w:fill="auto"/>
          </w:tcPr>
          <w:p w:rsidR="00014427" w:rsidRPr="002A71F1" w:rsidRDefault="00014427" w:rsidP="00014427">
            <w:pPr>
              <w:rPr>
                <w:rFonts w:eastAsia="Calibri"/>
                <w:sz w:val="20"/>
                <w:szCs w:val="20"/>
              </w:rPr>
            </w:pPr>
            <w:r w:rsidRPr="002A71F1">
              <w:rPr>
                <w:rFonts w:eastAsia="Calibri"/>
                <w:sz w:val="20"/>
                <w:szCs w:val="20"/>
              </w:rPr>
              <w:t>9</w:t>
            </w:r>
          </w:p>
        </w:tc>
      </w:tr>
      <w:tr w:rsidR="00014427" w:rsidRPr="00742C92" w:rsidTr="00412DDA">
        <w:trPr>
          <w:trHeight w:val="284"/>
        </w:trPr>
        <w:tc>
          <w:tcPr>
            <w:tcW w:w="1418" w:type="dxa"/>
            <w:shd w:val="clear" w:color="auto" w:fill="auto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Марка, модель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  <w:lang w:val="en-US"/>
              </w:rPr>
            </w:pPr>
            <w:r w:rsidRPr="00BD0D5E">
              <w:rPr>
                <w:rFonts w:eastAsia="Calibri"/>
                <w:sz w:val="12"/>
                <w:szCs w:val="12"/>
                <w:lang w:val="en-US"/>
              </w:rPr>
              <w:t>RENAULT LOGAN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  <w:lang w:val="en-US"/>
              </w:rPr>
              <w:t>RENAULT LOGAN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ВАЗ 21053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ВАЗ 21053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  <w:lang w:val="en-US"/>
              </w:rPr>
            </w:pPr>
            <w:r w:rsidRPr="00BD0D5E">
              <w:rPr>
                <w:rFonts w:eastAsia="Calibri"/>
                <w:sz w:val="12"/>
                <w:szCs w:val="12"/>
                <w:lang w:val="en-US"/>
              </w:rPr>
              <w:t>LADA 210540</w:t>
            </w:r>
          </w:p>
        </w:tc>
        <w:tc>
          <w:tcPr>
            <w:tcW w:w="1134" w:type="dxa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ХЕНДЭ АКЦЕНТ</w:t>
            </w:r>
          </w:p>
        </w:tc>
        <w:tc>
          <w:tcPr>
            <w:tcW w:w="1134" w:type="dxa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  <w:lang w:val="en-US"/>
              </w:rPr>
              <w:t>LADA 219020</w:t>
            </w:r>
          </w:p>
        </w:tc>
        <w:tc>
          <w:tcPr>
            <w:tcW w:w="851" w:type="dxa"/>
            <w:gridSpan w:val="2"/>
            <w:vAlign w:val="center"/>
          </w:tcPr>
          <w:p w:rsidR="00014427" w:rsidRPr="00BD0D5E" w:rsidRDefault="00014427" w:rsidP="00014427">
            <w:pPr>
              <w:jc w:val="center"/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ТКЗ 400 598</w:t>
            </w:r>
          </w:p>
        </w:tc>
        <w:tc>
          <w:tcPr>
            <w:tcW w:w="852" w:type="dxa"/>
            <w:vAlign w:val="center"/>
          </w:tcPr>
          <w:p w:rsidR="00014427" w:rsidRPr="00BD0D5E" w:rsidRDefault="00014427" w:rsidP="00014427">
            <w:pPr>
              <w:jc w:val="center"/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8213В5</w:t>
            </w:r>
          </w:p>
        </w:tc>
      </w:tr>
      <w:tr w:rsidR="00014427" w:rsidRPr="00742C92" w:rsidTr="00412DDA">
        <w:trPr>
          <w:trHeight w:val="284"/>
        </w:trPr>
        <w:tc>
          <w:tcPr>
            <w:tcW w:w="1418" w:type="dxa"/>
            <w:shd w:val="clear" w:color="auto" w:fill="auto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Тип транспортного средства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ЛЕГКОВОЙ СЕДАН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ЛЕГКОВОЙ СЕДАН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СЕДАН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ЛЕГКОВОЙ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ЛЕГКОВОЙ</w:t>
            </w:r>
          </w:p>
        </w:tc>
        <w:tc>
          <w:tcPr>
            <w:tcW w:w="1134" w:type="dxa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СЕДАН</w:t>
            </w:r>
          </w:p>
        </w:tc>
        <w:tc>
          <w:tcPr>
            <w:tcW w:w="1134" w:type="dxa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ЛЕГКОВОЙ</w:t>
            </w:r>
          </w:p>
        </w:tc>
        <w:tc>
          <w:tcPr>
            <w:tcW w:w="851" w:type="dxa"/>
            <w:gridSpan w:val="2"/>
            <w:vAlign w:val="center"/>
          </w:tcPr>
          <w:p w:rsidR="00014427" w:rsidRPr="00BD0D5E" w:rsidRDefault="00014427" w:rsidP="00014427">
            <w:pPr>
              <w:jc w:val="center"/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ПРИЦЕП</w:t>
            </w:r>
          </w:p>
        </w:tc>
        <w:tc>
          <w:tcPr>
            <w:tcW w:w="852" w:type="dxa"/>
            <w:vAlign w:val="center"/>
          </w:tcPr>
          <w:p w:rsidR="00014427" w:rsidRPr="00BD0D5E" w:rsidRDefault="00014427" w:rsidP="00014427">
            <w:pPr>
              <w:jc w:val="center"/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 xml:space="preserve">ПРИЦЕП </w:t>
            </w:r>
          </w:p>
        </w:tc>
      </w:tr>
      <w:tr w:rsidR="00014427" w:rsidRPr="00742C92" w:rsidTr="00412DDA">
        <w:trPr>
          <w:trHeight w:val="284"/>
        </w:trPr>
        <w:tc>
          <w:tcPr>
            <w:tcW w:w="1418" w:type="dxa"/>
            <w:shd w:val="clear" w:color="auto" w:fill="auto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Категория транспортного средства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В</w:t>
            </w:r>
          </w:p>
        </w:tc>
        <w:tc>
          <w:tcPr>
            <w:tcW w:w="1134" w:type="dxa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В</w:t>
            </w:r>
          </w:p>
        </w:tc>
        <w:tc>
          <w:tcPr>
            <w:tcW w:w="1134" w:type="dxa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В</w:t>
            </w:r>
          </w:p>
        </w:tc>
        <w:tc>
          <w:tcPr>
            <w:tcW w:w="851" w:type="dxa"/>
            <w:gridSpan w:val="2"/>
            <w:vAlign w:val="center"/>
          </w:tcPr>
          <w:p w:rsidR="00014427" w:rsidRPr="00BD0D5E" w:rsidRDefault="00014427" w:rsidP="00014427">
            <w:pPr>
              <w:jc w:val="center"/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ПРИЦЕП</w:t>
            </w:r>
          </w:p>
        </w:tc>
        <w:tc>
          <w:tcPr>
            <w:tcW w:w="852" w:type="dxa"/>
            <w:vAlign w:val="center"/>
          </w:tcPr>
          <w:p w:rsidR="00014427" w:rsidRPr="00BD0D5E" w:rsidRDefault="00014427" w:rsidP="00014427">
            <w:pPr>
              <w:jc w:val="center"/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ПРИЦЕП 01</w:t>
            </w:r>
          </w:p>
        </w:tc>
      </w:tr>
      <w:tr w:rsidR="00014427" w:rsidRPr="00742C92" w:rsidTr="00412DDA">
        <w:trPr>
          <w:trHeight w:val="284"/>
        </w:trPr>
        <w:tc>
          <w:tcPr>
            <w:tcW w:w="1418" w:type="dxa"/>
            <w:shd w:val="clear" w:color="auto" w:fill="auto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Год выпуска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2012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2007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1996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2000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2010</w:t>
            </w:r>
          </w:p>
        </w:tc>
        <w:tc>
          <w:tcPr>
            <w:tcW w:w="1134" w:type="dxa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2005</w:t>
            </w:r>
          </w:p>
        </w:tc>
        <w:tc>
          <w:tcPr>
            <w:tcW w:w="1134" w:type="dxa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2013</w:t>
            </w:r>
          </w:p>
        </w:tc>
        <w:tc>
          <w:tcPr>
            <w:tcW w:w="851" w:type="dxa"/>
            <w:gridSpan w:val="2"/>
            <w:vAlign w:val="center"/>
          </w:tcPr>
          <w:p w:rsidR="00014427" w:rsidRPr="00BD0D5E" w:rsidRDefault="00014427" w:rsidP="00014427">
            <w:pPr>
              <w:jc w:val="center"/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1991</w:t>
            </w:r>
          </w:p>
        </w:tc>
        <w:tc>
          <w:tcPr>
            <w:tcW w:w="852" w:type="dxa"/>
            <w:vAlign w:val="center"/>
          </w:tcPr>
          <w:p w:rsidR="00014427" w:rsidRPr="00BD0D5E" w:rsidRDefault="00014427" w:rsidP="00014427">
            <w:pPr>
              <w:jc w:val="center"/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2014</w:t>
            </w:r>
          </w:p>
        </w:tc>
      </w:tr>
      <w:tr w:rsidR="00014427" w:rsidRPr="00742C92" w:rsidTr="00412DDA">
        <w:trPr>
          <w:trHeight w:val="284"/>
        </w:trPr>
        <w:tc>
          <w:tcPr>
            <w:tcW w:w="1418" w:type="dxa"/>
            <w:shd w:val="clear" w:color="auto" w:fill="auto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 xml:space="preserve">Государственный </w:t>
            </w:r>
            <w:proofErr w:type="gramStart"/>
            <w:r w:rsidRPr="00BD0D5E">
              <w:rPr>
                <w:rFonts w:eastAsia="Calibri"/>
                <w:sz w:val="12"/>
                <w:szCs w:val="12"/>
              </w:rPr>
              <w:t>регистрационный  знак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Р621ТЕ22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О010ЕТ22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О394АС22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А005ЕТ22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О999СК22</w:t>
            </w:r>
          </w:p>
        </w:tc>
        <w:tc>
          <w:tcPr>
            <w:tcW w:w="1134" w:type="dxa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К054УС22</w:t>
            </w:r>
          </w:p>
        </w:tc>
        <w:tc>
          <w:tcPr>
            <w:tcW w:w="1134" w:type="dxa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М375УО22</w:t>
            </w:r>
          </w:p>
        </w:tc>
        <w:tc>
          <w:tcPr>
            <w:tcW w:w="851" w:type="dxa"/>
            <w:gridSpan w:val="2"/>
            <w:vAlign w:val="center"/>
          </w:tcPr>
          <w:p w:rsidR="00014427" w:rsidRPr="00BD0D5E" w:rsidRDefault="00014427" w:rsidP="00014427">
            <w:pPr>
              <w:jc w:val="center"/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НН292954</w:t>
            </w:r>
          </w:p>
        </w:tc>
        <w:tc>
          <w:tcPr>
            <w:tcW w:w="852" w:type="dxa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>
              <w:rPr>
                <w:rFonts w:eastAsia="Calibri"/>
                <w:sz w:val="12"/>
                <w:szCs w:val="12"/>
              </w:rPr>
              <w:t>АО 317022</w:t>
            </w:r>
          </w:p>
        </w:tc>
      </w:tr>
      <w:tr w:rsidR="00014427" w:rsidRPr="00742C92" w:rsidTr="00412DDA">
        <w:trPr>
          <w:trHeight w:val="284"/>
        </w:trPr>
        <w:tc>
          <w:tcPr>
            <w:tcW w:w="1418" w:type="dxa"/>
            <w:shd w:val="clear" w:color="auto" w:fill="auto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proofErr w:type="gramStart"/>
            <w:r w:rsidRPr="00BD0D5E">
              <w:rPr>
                <w:rFonts w:eastAsia="Calibri"/>
                <w:sz w:val="12"/>
                <w:szCs w:val="12"/>
              </w:rPr>
              <w:t>Регистрационные  документы</w:t>
            </w:r>
            <w:proofErr w:type="gramEnd"/>
            <w:r w:rsidRPr="00BD0D5E">
              <w:rPr>
                <w:rFonts w:eastAsia="Calibri"/>
                <w:sz w:val="12"/>
                <w:szCs w:val="12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ПТС 77 НК 813268</w:t>
            </w:r>
          </w:p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СР 22 20 361217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ПТС 77 МО 955122</w:t>
            </w:r>
          </w:p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СР 22 УК 620845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ПТС 22 МО 361309</w:t>
            </w:r>
          </w:p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СР 22 УК 620850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ПТС 63 ЕС 825251</w:t>
            </w:r>
          </w:p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СР 22 УК 626101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ПТС 63 НА 835709</w:t>
            </w:r>
          </w:p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СР 22 27 050345</w:t>
            </w:r>
          </w:p>
        </w:tc>
        <w:tc>
          <w:tcPr>
            <w:tcW w:w="1134" w:type="dxa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ПТС 22 НХ 506830</w:t>
            </w:r>
          </w:p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СР 22 20 392382</w:t>
            </w:r>
          </w:p>
        </w:tc>
        <w:tc>
          <w:tcPr>
            <w:tcW w:w="1134" w:type="dxa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ПТС 63 НС 496322</w:t>
            </w:r>
          </w:p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СР 22 27 059439</w:t>
            </w:r>
          </w:p>
        </w:tc>
        <w:tc>
          <w:tcPr>
            <w:tcW w:w="851" w:type="dxa"/>
            <w:gridSpan w:val="2"/>
            <w:vAlign w:val="center"/>
          </w:tcPr>
          <w:p w:rsidR="00014427" w:rsidRPr="00BD0D5E" w:rsidRDefault="00014427" w:rsidP="00014427">
            <w:pPr>
              <w:jc w:val="center"/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ПТС 54КК</w:t>
            </w:r>
          </w:p>
          <w:p w:rsidR="00014427" w:rsidRPr="00BD0D5E" w:rsidRDefault="00014427" w:rsidP="00014427">
            <w:pPr>
              <w:jc w:val="center"/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176510</w:t>
            </w:r>
          </w:p>
          <w:p w:rsidR="00014427" w:rsidRPr="00BD0D5E" w:rsidRDefault="00014427" w:rsidP="00014427">
            <w:pPr>
              <w:jc w:val="center"/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СР2215 №139923</w:t>
            </w:r>
          </w:p>
        </w:tc>
        <w:tc>
          <w:tcPr>
            <w:tcW w:w="852" w:type="dxa"/>
            <w:vAlign w:val="center"/>
          </w:tcPr>
          <w:p w:rsidR="00014427" w:rsidRPr="00BD0D5E" w:rsidRDefault="00014427" w:rsidP="00014427">
            <w:pPr>
              <w:jc w:val="center"/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ПТС 45ОА965496</w:t>
            </w:r>
          </w:p>
          <w:p w:rsidR="00014427" w:rsidRPr="00BD0D5E" w:rsidRDefault="00014427" w:rsidP="00014427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  <w:tr w:rsidR="00014427" w:rsidRPr="00742C92" w:rsidTr="00412DDA">
        <w:trPr>
          <w:trHeight w:val="510"/>
        </w:trPr>
        <w:tc>
          <w:tcPr>
            <w:tcW w:w="1418" w:type="dxa"/>
            <w:shd w:val="clear" w:color="auto" w:fill="auto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 xml:space="preserve">Собственность или иное законное основание </w:t>
            </w:r>
            <w:proofErr w:type="gramStart"/>
            <w:r w:rsidRPr="00BD0D5E">
              <w:rPr>
                <w:rFonts w:eastAsia="Calibri"/>
                <w:sz w:val="12"/>
                <w:szCs w:val="12"/>
              </w:rPr>
              <w:t>вл</w:t>
            </w:r>
            <w:r w:rsidRPr="00BD0D5E">
              <w:rPr>
                <w:rFonts w:eastAsia="Calibri"/>
                <w:sz w:val="12"/>
                <w:szCs w:val="12"/>
              </w:rPr>
              <w:t>а</w:t>
            </w:r>
            <w:r w:rsidRPr="00BD0D5E">
              <w:rPr>
                <w:rFonts w:eastAsia="Calibri"/>
                <w:sz w:val="12"/>
                <w:szCs w:val="12"/>
              </w:rPr>
              <w:t>дения  транспортным</w:t>
            </w:r>
            <w:proofErr w:type="gramEnd"/>
            <w:r w:rsidRPr="00BD0D5E">
              <w:rPr>
                <w:rFonts w:eastAsia="Calibri"/>
                <w:sz w:val="12"/>
                <w:szCs w:val="12"/>
              </w:rPr>
              <w:t xml:space="preserve"> средством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Собственность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Собственность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Собственность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Собственность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Собственность</w:t>
            </w:r>
          </w:p>
        </w:tc>
        <w:tc>
          <w:tcPr>
            <w:tcW w:w="1134" w:type="dxa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Аренда</w:t>
            </w:r>
          </w:p>
        </w:tc>
        <w:tc>
          <w:tcPr>
            <w:tcW w:w="1134" w:type="dxa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Собственность</w:t>
            </w:r>
          </w:p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14427" w:rsidRPr="00BD0D5E" w:rsidRDefault="00014427" w:rsidP="00014427">
            <w:pPr>
              <w:jc w:val="center"/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Аренда</w:t>
            </w:r>
          </w:p>
        </w:tc>
        <w:tc>
          <w:tcPr>
            <w:tcW w:w="852" w:type="dxa"/>
            <w:vAlign w:val="center"/>
          </w:tcPr>
          <w:p w:rsidR="00014427" w:rsidRPr="00BD0D5E" w:rsidRDefault="00014427" w:rsidP="00014427">
            <w:pPr>
              <w:jc w:val="center"/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Аренда</w:t>
            </w:r>
          </w:p>
        </w:tc>
      </w:tr>
      <w:tr w:rsidR="00014427" w:rsidRPr="00742C92" w:rsidTr="00412DDA">
        <w:trPr>
          <w:trHeight w:val="510"/>
        </w:trPr>
        <w:tc>
          <w:tcPr>
            <w:tcW w:w="1418" w:type="dxa"/>
            <w:shd w:val="clear" w:color="auto" w:fill="auto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 xml:space="preserve">Техническое </w:t>
            </w:r>
            <w:proofErr w:type="gramStart"/>
            <w:r w:rsidRPr="00BD0D5E">
              <w:rPr>
                <w:rFonts w:eastAsia="Calibri"/>
                <w:sz w:val="12"/>
                <w:szCs w:val="12"/>
              </w:rPr>
              <w:t>состояние  в</w:t>
            </w:r>
            <w:proofErr w:type="gramEnd"/>
            <w:r w:rsidRPr="00BD0D5E">
              <w:rPr>
                <w:rFonts w:eastAsia="Calibri"/>
                <w:sz w:val="12"/>
                <w:szCs w:val="12"/>
              </w:rPr>
              <w:t xml:space="preserve"> соответствии с п. 3 Осно</w:t>
            </w:r>
            <w:r w:rsidRPr="00BD0D5E">
              <w:rPr>
                <w:rFonts w:eastAsia="Calibri"/>
                <w:sz w:val="12"/>
                <w:szCs w:val="12"/>
              </w:rPr>
              <w:t>в</w:t>
            </w:r>
            <w:r w:rsidRPr="00BD0D5E">
              <w:rPr>
                <w:rFonts w:eastAsia="Calibri"/>
                <w:sz w:val="12"/>
                <w:szCs w:val="12"/>
              </w:rPr>
              <w:t xml:space="preserve">ных положений </w:t>
            </w:r>
            <w:r w:rsidRPr="00BD0D5E">
              <w:rPr>
                <w:rStyle w:val="a5"/>
                <w:rFonts w:eastAsia="Calibri"/>
                <w:sz w:val="12"/>
                <w:szCs w:val="12"/>
              </w:rPr>
              <w:footnoteReference w:id="1"/>
            </w:r>
            <w:r w:rsidRPr="00BD0D5E">
              <w:rPr>
                <w:rFonts w:eastAsia="Calibri"/>
                <w:sz w:val="12"/>
                <w:szCs w:val="12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Исправен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Исправен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Исправен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Исправен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Исправен</w:t>
            </w:r>
          </w:p>
        </w:tc>
        <w:tc>
          <w:tcPr>
            <w:tcW w:w="1134" w:type="dxa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Исправен</w:t>
            </w:r>
          </w:p>
        </w:tc>
        <w:tc>
          <w:tcPr>
            <w:tcW w:w="1134" w:type="dxa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Исправен</w:t>
            </w:r>
          </w:p>
        </w:tc>
        <w:tc>
          <w:tcPr>
            <w:tcW w:w="851" w:type="dxa"/>
            <w:gridSpan w:val="2"/>
            <w:vAlign w:val="center"/>
          </w:tcPr>
          <w:p w:rsidR="00014427" w:rsidRPr="00BD0D5E" w:rsidRDefault="00014427" w:rsidP="00014427">
            <w:pPr>
              <w:jc w:val="center"/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Исправен</w:t>
            </w:r>
          </w:p>
        </w:tc>
        <w:tc>
          <w:tcPr>
            <w:tcW w:w="852" w:type="dxa"/>
            <w:vAlign w:val="center"/>
          </w:tcPr>
          <w:p w:rsidR="00014427" w:rsidRPr="00BD0D5E" w:rsidRDefault="00014427" w:rsidP="00014427">
            <w:pPr>
              <w:jc w:val="center"/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Исправен</w:t>
            </w:r>
          </w:p>
        </w:tc>
      </w:tr>
      <w:tr w:rsidR="00014427" w:rsidRPr="00742C92" w:rsidTr="00412DDA">
        <w:trPr>
          <w:trHeight w:val="510"/>
        </w:trPr>
        <w:tc>
          <w:tcPr>
            <w:tcW w:w="1418" w:type="dxa"/>
            <w:shd w:val="clear" w:color="auto" w:fill="auto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Наличие тягово-сцепного (опорно-сцепного) устро</w:t>
            </w:r>
            <w:r w:rsidRPr="00BD0D5E">
              <w:rPr>
                <w:rFonts w:eastAsia="Calibri"/>
                <w:sz w:val="12"/>
                <w:szCs w:val="12"/>
              </w:rPr>
              <w:t>й</w:t>
            </w:r>
            <w:r w:rsidRPr="00BD0D5E">
              <w:rPr>
                <w:rFonts w:eastAsia="Calibri"/>
                <w:sz w:val="12"/>
                <w:szCs w:val="12"/>
              </w:rPr>
              <w:t xml:space="preserve">ства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Отсутствует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Отсутствует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Отсутствует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Отсутствует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Имеется</w:t>
            </w:r>
          </w:p>
        </w:tc>
        <w:tc>
          <w:tcPr>
            <w:tcW w:w="1134" w:type="dxa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Отсутствует</w:t>
            </w:r>
          </w:p>
        </w:tc>
        <w:tc>
          <w:tcPr>
            <w:tcW w:w="1134" w:type="dxa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Имеется</w:t>
            </w:r>
          </w:p>
        </w:tc>
        <w:tc>
          <w:tcPr>
            <w:tcW w:w="851" w:type="dxa"/>
            <w:gridSpan w:val="2"/>
            <w:vAlign w:val="center"/>
          </w:tcPr>
          <w:p w:rsidR="00014427" w:rsidRPr="00BD0D5E" w:rsidRDefault="00014427" w:rsidP="00014427">
            <w:pPr>
              <w:jc w:val="center"/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-</w:t>
            </w:r>
          </w:p>
        </w:tc>
        <w:tc>
          <w:tcPr>
            <w:tcW w:w="852" w:type="dxa"/>
            <w:vAlign w:val="center"/>
          </w:tcPr>
          <w:p w:rsidR="00014427" w:rsidRPr="00BD0D5E" w:rsidRDefault="00014427" w:rsidP="00014427">
            <w:pPr>
              <w:jc w:val="center"/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-</w:t>
            </w:r>
          </w:p>
        </w:tc>
      </w:tr>
      <w:tr w:rsidR="00014427" w:rsidRPr="00742C92" w:rsidTr="00412DDA">
        <w:trPr>
          <w:trHeight w:val="510"/>
        </w:trPr>
        <w:tc>
          <w:tcPr>
            <w:tcW w:w="1418" w:type="dxa"/>
            <w:shd w:val="clear" w:color="auto" w:fill="auto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Тип трансмиссии (автоматическая или механич</w:t>
            </w:r>
            <w:r w:rsidRPr="00BD0D5E">
              <w:rPr>
                <w:rFonts w:eastAsia="Calibri"/>
                <w:sz w:val="12"/>
                <w:szCs w:val="12"/>
              </w:rPr>
              <w:t>е</w:t>
            </w:r>
            <w:r w:rsidRPr="00BD0D5E">
              <w:rPr>
                <w:rFonts w:eastAsia="Calibri"/>
                <w:sz w:val="12"/>
                <w:szCs w:val="12"/>
              </w:rPr>
              <w:t>ская)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МКПП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МКПП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МКПП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МКПП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МКПП</w:t>
            </w:r>
          </w:p>
        </w:tc>
        <w:tc>
          <w:tcPr>
            <w:tcW w:w="1134" w:type="dxa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АКПП</w:t>
            </w:r>
          </w:p>
        </w:tc>
        <w:tc>
          <w:tcPr>
            <w:tcW w:w="1134" w:type="dxa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АКПП</w:t>
            </w:r>
          </w:p>
        </w:tc>
        <w:tc>
          <w:tcPr>
            <w:tcW w:w="851" w:type="dxa"/>
            <w:gridSpan w:val="2"/>
          </w:tcPr>
          <w:p w:rsidR="00014427" w:rsidRPr="00BD0D5E" w:rsidRDefault="00014427" w:rsidP="00014427">
            <w:pPr>
              <w:ind w:right="239"/>
              <w:jc w:val="center"/>
              <w:rPr>
                <w:rFonts w:eastAsia="Calibri"/>
                <w:sz w:val="12"/>
                <w:szCs w:val="12"/>
              </w:rPr>
            </w:pPr>
          </w:p>
          <w:p w:rsidR="00014427" w:rsidRPr="00BD0D5E" w:rsidRDefault="00014427" w:rsidP="00014427">
            <w:pPr>
              <w:ind w:right="239"/>
              <w:jc w:val="center"/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-</w:t>
            </w:r>
          </w:p>
        </w:tc>
        <w:tc>
          <w:tcPr>
            <w:tcW w:w="852" w:type="dxa"/>
          </w:tcPr>
          <w:p w:rsidR="00014427" w:rsidRPr="00BD0D5E" w:rsidRDefault="00014427" w:rsidP="00014427">
            <w:pPr>
              <w:ind w:right="239"/>
              <w:jc w:val="center"/>
              <w:rPr>
                <w:rFonts w:eastAsia="Calibri"/>
                <w:sz w:val="12"/>
                <w:szCs w:val="12"/>
              </w:rPr>
            </w:pPr>
          </w:p>
          <w:p w:rsidR="00014427" w:rsidRPr="00BD0D5E" w:rsidRDefault="00014427" w:rsidP="00014427">
            <w:pPr>
              <w:ind w:right="239"/>
              <w:jc w:val="center"/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-</w:t>
            </w:r>
          </w:p>
        </w:tc>
      </w:tr>
      <w:tr w:rsidR="00014427" w:rsidRPr="00742C92" w:rsidTr="00412DDA">
        <w:trPr>
          <w:trHeight w:val="510"/>
        </w:trPr>
        <w:tc>
          <w:tcPr>
            <w:tcW w:w="1418" w:type="dxa"/>
            <w:shd w:val="clear" w:color="auto" w:fill="auto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 xml:space="preserve">Дополнительные педали в соответствии </w:t>
            </w:r>
            <w:proofErr w:type="gramStart"/>
            <w:r w:rsidRPr="00BD0D5E">
              <w:rPr>
                <w:rFonts w:eastAsia="Calibri"/>
                <w:sz w:val="12"/>
                <w:szCs w:val="12"/>
              </w:rPr>
              <w:t>с  п.</w:t>
            </w:r>
            <w:proofErr w:type="gramEnd"/>
            <w:r w:rsidRPr="00BD0D5E">
              <w:rPr>
                <w:rFonts w:eastAsia="Calibri"/>
                <w:sz w:val="12"/>
                <w:szCs w:val="12"/>
              </w:rPr>
              <w:t xml:space="preserve"> 5  Осно</w:t>
            </w:r>
            <w:r w:rsidRPr="00BD0D5E">
              <w:rPr>
                <w:rFonts w:eastAsia="Calibri"/>
                <w:sz w:val="12"/>
                <w:szCs w:val="12"/>
              </w:rPr>
              <w:t>в</w:t>
            </w:r>
            <w:r w:rsidRPr="00BD0D5E">
              <w:rPr>
                <w:rFonts w:eastAsia="Calibri"/>
                <w:sz w:val="12"/>
                <w:szCs w:val="12"/>
              </w:rPr>
              <w:t xml:space="preserve">ных положений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ССКТС 22 АЕ 104549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Установлены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Установлены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Установлены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ССКТС 22 АЕ 105454</w:t>
            </w:r>
          </w:p>
        </w:tc>
        <w:tc>
          <w:tcPr>
            <w:tcW w:w="1134" w:type="dxa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СКТС 22 АЕ</w:t>
            </w:r>
          </w:p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110754</w:t>
            </w:r>
          </w:p>
        </w:tc>
        <w:tc>
          <w:tcPr>
            <w:tcW w:w="1134" w:type="dxa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Установлены</w:t>
            </w:r>
          </w:p>
        </w:tc>
        <w:tc>
          <w:tcPr>
            <w:tcW w:w="851" w:type="dxa"/>
            <w:gridSpan w:val="2"/>
            <w:vAlign w:val="center"/>
          </w:tcPr>
          <w:p w:rsidR="00014427" w:rsidRPr="00BD0D5E" w:rsidRDefault="00014427" w:rsidP="00014427">
            <w:pPr>
              <w:jc w:val="center"/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-</w:t>
            </w:r>
          </w:p>
        </w:tc>
        <w:tc>
          <w:tcPr>
            <w:tcW w:w="852" w:type="dxa"/>
            <w:vAlign w:val="center"/>
          </w:tcPr>
          <w:p w:rsidR="00014427" w:rsidRPr="00BD0D5E" w:rsidRDefault="00014427" w:rsidP="00014427">
            <w:pPr>
              <w:jc w:val="center"/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-</w:t>
            </w:r>
          </w:p>
        </w:tc>
      </w:tr>
      <w:tr w:rsidR="00014427" w:rsidRPr="00742C92" w:rsidTr="00412DDA">
        <w:trPr>
          <w:trHeight w:val="510"/>
        </w:trPr>
        <w:tc>
          <w:tcPr>
            <w:tcW w:w="1418" w:type="dxa"/>
            <w:shd w:val="clear" w:color="auto" w:fill="auto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 xml:space="preserve">Зеркала заднего вида для обучающего вождению в соответствии </w:t>
            </w:r>
            <w:proofErr w:type="gramStart"/>
            <w:r w:rsidRPr="00BD0D5E">
              <w:rPr>
                <w:rFonts w:eastAsia="Calibri"/>
                <w:sz w:val="12"/>
                <w:szCs w:val="12"/>
              </w:rPr>
              <w:t>с  п.</w:t>
            </w:r>
            <w:proofErr w:type="gramEnd"/>
            <w:r w:rsidRPr="00BD0D5E">
              <w:rPr>
                <w:rFonts w:eastAsia="Calibri"/>
                <w:sz w:val="12"/>
                <w:szCs w:val="12"/>
              </w:rPr>
              <w:t xml:space="preserve"> 5 Основных п</w:t>
            </w:r>
            <w:r w:rsidRPr="00BD0D5E">
              <w:rPr>
                <w:rFonts w:eastAsia="Calibri"/>
                <w:sz w:val="12"/>
                <w:szCs w:val="12"/>
              </w:rPr>
              <w:t>о</w:t>
            </w:r>
            <w:r w:rsidRPr="00BD0D5E">
              <w:rPr>
                <w:rFonts w:eastAsia="Calibri"/>
                <w:sz w:val="12"/>
                <w:szCs w:val="12"/>
              </w:rPr>
              <w:t xml:space="preserve">ложений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Имеются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Имеются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Имеются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Имеются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Имеются</w:t>
            </w:r>
          </w:p>
        </w:tc>
        <w:tc>
          <w:tcPr>
            <w:tcW w:w="1134" w:type="dxa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Имеются</w:t>
            </w:r>
          </w:p>
        </w:tc>
        <w:tc>
          <w:tcPr>
            <w:tcW w:w="1134" w:type="dxa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Имеются</w:t>
            </w:r>
          </w:p>
        </w:tc>
        <w:tc>
          <w:tcPr>
            <w:tcW w:w="851" w:type="dxa"/>
            <w:gridSpan w:val="2"/>
            <w:vAlign w:val="center"/>
          </w:tcPr>
          <w:p w:rsidR="00014427" w:rsidRPr="00BD0D5E" w:rsidRDefault="00014427" w:rsidP="00014427">
            <w:pPr>
              <w:jc w:val="center"/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-</w:t>
            </w:r>
          </w:p>
        </w:tc>
        <w:tc>
          <w:tcPr>
            <w:tcW w:w="852" w:type="dxa"/>
            <w:vAlign w:val="center"/>
          </w:tcPr>
          <w:p w:rsidR="00014427" w:rsidRPr="00BD0D5E" w:rsidRDefault="00014427" w:rsidP="00014427">
            <w:pPr>
              <w:jc w:val="center"/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-</w:t>
            </w:r>
          </w:p>
        </w:tc>
      </w:tr>
      <w:tr w:rsidR="00014427" w:rsidRPr="00742C92" w:rsidTr="00412DD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 xml:space="preserve">Опознавательный знак «Учебное транспортное средство» в соответствии с п. </w:t>
            </w:r>
            <w:proofErr w:type="gramStart"/>
            <w:r w:rsidRPr="00BD0D5E">
              <w:rPr>
                <w:rFonts w:eastAsia="Calibri"/>
                <w:sz w:val="12"/>
                <w:szCs w:val="12"/>
              </w:rPr>
              <w:t>8  Основных</w:t>
            </w:r>
            <w:proofErr w:type="gramEnd"/>
            <w:r w:rsidRPr="00BD0D5E">
              <w:rPr>
                <w:rFonts w:eastAsia="Calibri"/>
                <w:sz w:val="12"/>
                <w:szCs w:val="12"/>
              </w:rPr>
              <w:t xml:space="preserve"> пол</w:t>
            </w:r>
            <w:r w:rsidRPr="00BD0D5E">
              <w:rPr>
                <w:rFonts w:eastAsia="Calibri"/>
                <w:sz w:val="12"/>
                <w:szCs w:val="12"/>
              </w:rPr>
              <w:t>о</w:t>
            </w:r>
            <w:r w:rsidRPr="00BD0D5E">
              <w:rPr>
                <w:rFonts w:eastAsia="Calibri"/>
                <w:sz w:val="12"/>
                <w:szCs w:val="12"/>
              </w:rPr>
              <w:t xml:space="preserve">жений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Имеется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Имеется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Имеется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Имеется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Имеется</w:t>
            </w:r>
          </w:p>
        </w:tc>
        <w:tc>
          <w:tcPr>
            <w:tcW w:w="1134" w:type="dxa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Имеется</w:t>
            </w:r>
          </w:p>
        </w:tc>
        <w:tc>
          <w:tcPr>
            <w:tcW w:w="1134" w:type="dxa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Имеется</w:t>
            </w:r>
          </w:p>
        </w:tc>
        <w:tc>
          <w:tcPr>
            <w:tcW w:w="851" w:type="dxa"/>
            <w:gridSpan w:val="2"/>
            <w:vAlign w:val="center"/>
          </w:tcPr>
          <w:p w:rsidR="00014427" w:rsidRPr="00BD0D5E" w:rsidRDefault="00014427" w:rsidP="00014427">
            <w:pPr>
              <w:jc w:val="center"/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Имеется</w:t>
            </w:r>
          </w:p>
        </w:tc>
        <w:tc>
          <w:tcPr>
            <w:tcW w:w="852" w:type="dxa"/>
            <w:vAlign w:val="center"/>
          </w:tcPr>
          <w:p w:rsidR="00014427" w:rsidRPr="00BD0D5E" w:rsidRDefault="00014427" w:rsidP="00014427">
            <w:pPr>
              <w:jc w:val="center"/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Имеется</w:t>
            </w:r>
          </w:p>
        </w:tc>
      </w:tr>
      <w:tr w:rsidR="00014427" w:rsidRPr="00742C92" w:rsidTr="00412DD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Изменения внесены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Изменения внесены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Изменения внесены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Изменения внесены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Изменения внесены</w:t>
            </w:r>
          </w:p>
        </w:tc>
        <w:tc>
          <w:tcPr>
            <w:tcW w:w="1134" w:type="dxa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Изменения внесены</w:t>
            </w:r>
          </w:p>
        </w:tc>
        <w:tc>
          <w:tcPr>
            <w:tcW w:w="1134" w:type="dxa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Изменения внесены</w:t>
            </w:r>
          </w:p>
        </w:tc>
        <w:tc>
          <w:tcPr>
            <w:tcW w:w="851" w:type="dxa"/>
            <w:gridSpan w:val="2"/>
            <w:vAlign w:val="center"/>
          </w:tcPr>
          <w:p w:rsidR="00014427" w:rsidRPr="00BD0D5E" w:rsidRDefault="00014427" w:rsidP="00014427">
            <w:pPr>
              <w:jc w:val="center"/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-</w:t>
            </w:r>
          </w:p>
        </w:tc>
        <w:tc>
          <w:tcPr>
            <w:tcW w:w="852" w:type="dxa"/>
            <w:vAlign w:val="center"/>
          </w:tcPr>
          <w:p w:rsidR="00014427" w:rsidRPr="00BD0D5E" w:rsidRDefault="00014427" w:rsidP="00014427">
            <w:pPr>
              <w:jc w:val="center"/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-</w:t>
            </w:r>
          </w:p>
        </w:tc>
      </w:tr>
      <w:tr w:rsidR="00014427" w:rsidRPr="00742C92" w:rsidTr="00412DD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proofErr w:type="gramStart"/>
            <w:r w:rsidRPr="00BD0D5E">
              <w:rPr>
                <w:rFonts w:eastAsia="Calibri"/>
                <w:sz w:val="12"/>
                <w:szCs w:val="12"/>
              </w:rPr>
              <w:t>Страховой  полис</w:t>
            </w:r>
            <w:proofErr w:type="gramEnd"/>
            <w:r w:rsidRPr="00BD0D5E">
              <w:rPr>
                <w:rFonts w:eastAsia="Calibri"/>
                <w:sz w:val="12"/>
                <w:szCs w:val="12"/>
              </w:rPr>
              <w:t xml:space="preserve">  ОСАГО (номер, дата выд</w:t>
            </w:r>
            <w:r w:rsidRPr="00BD0D5E">
              <w:rPr>
                <w:rFonts w:eastAsia="Calibri"/>
                <w:sz w:val="12"/>
                <w:szCs w:val="12"/>
              </w:rPr>
              <w:t>а</w:t>
            </w:r>
            <w:r w:rsidRPr="00BD0D5E">
              <w:rPr>
                <w:rFonts w:eastAsia="Calibri"/>
                <w:sz w:val="12"/>
                <w:szCs w:val="12"/>
              </w:rPr>
              <w:t>чи, срок действия, страховая организация)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068476889</w:t>
            </w:r>
          </w:p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08.06.14</w:t>
            </w:r>
          </w:p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07.06.15</w:t>
            </w:r>
          </w:p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«УралСиб»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0684768898</w:t>
            </w:r>
          </w:p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10.06.14</w:t>
            </w:r>
          </w:p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09.06.15</w:t>
            </w:r>
          </w:p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«УралСиб»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0325395615 08.12.14</w:t>
            </w:r>
          </w:p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07.12.15</w:t>
            </w:r>
          </w:p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«УралСиб»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0679591659</w:t>
            </w:r>
          </w:p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08.04.14</w:t>
            </w:r>
          </w:p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07.04.15</w:t>
            </w:r>
          </w:p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«УралСиб»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0310175727</w:t>
            </w:r>
          </w:p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24.12.13</w:t>
            </w:r>
          </w:p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23.12.14</w:t>
            </w:r>
          </w:p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«УралСиб»</w:t>
            </w:r>
          </w:p>
        </w:tc>
        <w:tc>
          <w:tcPr>
            <w:tcW w:w="1134" w:type="dxa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</w:p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0689337793</w:t>
            </w:r>
          </w:p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13.05.14</w:t>
            </w:r>
          </w:p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12.05.15</w:t>
            </w:r>
          </w:p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"</w:t>
            </w:r>
            <w:proofErr w:type="spellStart"/>
            <w:r w:rsidRPr="00BD0D5E">
              <w:rPr>
                <w:rFonts w:eastAsia="Calibri"/>
                <w:sz w:val="12"/>
                <w:szCs w:val="12"/>
              </w:rPr>
              <w:t>Росэнерго</w:t>
            </w:r>
            <w:proofErr w:type="spellEnd"/>
            <w:r w:rsidRPr="00BD0D5E">
              <w:rPr>
                <w:rFonts w:eastAsia="Calibri"/>
                <w:sz w:val="12"/>
                <w:szCs w:val="12"/>
              </w:rPr>
              <w:t>"</w:t>
            </w:r>
          </w:p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lastRenderedPageBreak/>
              <w:t>0325395301</w:t>
            </w:r>
          </w:p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24.11.14</w:t>
            </w:r>
          </w:p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23.11.15</w:t>
            </w:r>
          </w:p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«УралСиб»</w:t>
            </w:r>
          </w:p>
        </w:tc>
        <w:tc>
          <w:tcPr>
            <w:tcW w:w="851" w:type="dxa"/>
            <w:gridSpan w:val="2"/>
            <w:vAlign w:val="center"/>
          </w:tcPr>
          <w:p w:rsidR="00014427" w:rsidRPr="00BD0D5E" w:rsidRDefault="00014427" w:rsidP="00014427">
            <w:pPr>
              <w:jc w:val="center"/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-</w:t>
            </w:r>
          </w:p>
        </w:tc>
        <w:tc>
          <w:tcPr>
            <w:tcW w:w="852" w:type="dxa"/>
            <w:vAlign w:val="center"/>
          </w:tcPr>
          <w:p w:rsidR="00014427" w:rsidRPr="00BD0D5E" w:rsidRDefault="00014427" w:rsidP="00014427">
            <w:pPr>
              <w:jc w:val="center"/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-</w:t>
            </w:r>
          </w:p>
        </w:tc>
      </w:tr>
      <w:tr w:rsidR="00014427" w:rsidRPr="00742C92" w:rsidTr="00412DD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lastRenderedPageBreak/>
              <w:t>Технический осмотр (дата прохождения, срок действия)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04.06.14</w:t>
            </w:r>
          </w:p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04.06.1</w:t>
            </w:r>
            <w:r>
              <w:rPr>
                <w:rFonts w:eastAsia="Calibri"/>
                <w:sz w:val="12"/>
                <w:szCs w:val="12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04.06.14</w:t>
            </w:r>
          </w:p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04.06.15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08.12.14</w:t>
            </w:r>
          </w:p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08.12.15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08.04.14</w:t>
            </w:r>
          </w:p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08.04.15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>
              <w:rPr>
                <w:rFonts w:eastAsia="Calibri"/>
                <w:sz w:val="12"/>
                <w:szCs w:val="12"/>
              </w:rPr>
              <w:t>23.12.14</w:t>
            </w:r>
          </w:p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>
              <w:rPr>
                <w:rFonts w:eastAsia="Calibri"/>
                <w:sz w:val="12"/>
                <w:szCs w:val="12"/>
              </w:rPr>
              <w:t>23.06</w:t>
            </w:r>
            <w:r w:rsidRPr="00BD0D5E">
              <w:rPr>
                <w:rFonts w:eastAsia="Calibri"/>
                <w:sz w:val="12"/>
                <w:szCs w:val="12"/>
              </w:rPr>
              <w:t>.1</w:t>
            </w:r>
            <w:r>
              <w:rPr>
                <w:rFonts w:eastAsia="Calibri"/>
                <w:sz w:val="12"/>
                <w:szCs w:val="12"/>
              </w:rPr>
              <w:t>5</w:t>
            </w:r>
          </w:p>
        </w:tc>
        <w:tc>
          <w:tcPr>
            <w:tcW w:w="1134" w:type="dxa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02.12.14</w:t>
            </w:r>
          </w:p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02.12.15</w:t>
            </w:r>
          </w:p>
        </w:tc>
        <w:tc>
          <w:tcPr>
            <w:tcW w:w="1134" w:type="dxa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24.11.14</w:t>
            </w:r>
          </w:p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24.11.15</w:t>
            </w:r>
          </w:p>
        </w:tc>
        <w:tc>
          <w:tcPr>
            <w:tcW w:w="851" w:type="dxa"/>
            <w:gridSpan w:val="2"/>
            <w:vAlign w:val="center"/>
          </w:tcPr>
          <w:p w:rsidR="00014427" w:rsidRPr="00BD0D5E" w:rsidRDefault="00014427" w:rsidP="00014427">
            <w:pPr>
              <w:jc w:val="center"/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-</w:t>
            </w:r>
          </w:p>
        </w:tc>
        <w:tc>
          <w:tcPr>
            <w:tcW w:w="852" w:type="dxa"/>
            <w:vAlign w:val="center"/>
          </w:tcPr>
          <w:p w:rsidR="00014427" w:rsidRPr="00BD0D5E" w:rsidRDefault="00014427" w:rsidP="00014427">
            <w:pPr>
              <w:jc w:val="center"/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-</w:t>
            </w:r>
          </w:p>
        </w:tc>
      </w:tr>
      <w:tr w:rsidR="00014427" w:rsidRPr="00742C92" w:rsidTr="00412DD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Соответствует (не соответствует) установленным тр</w:t>
            </w:r>
            <w:r w:rsidRPr="00BD0D5E">
              <w:rPr>
                <w:rFonts w:eastAsia="Calibri"/>
                <w:sz w:val="12"/>
                <w:szCs w:val="12"/>
              </w:rPr>
              <w:t>е</w:t>
            </w:r>
            <w:r w:rsidRPr="00BD0D5E">
              <w:rPr>
                <w:rFonts w:eastAsia="Calibri"/>
                <w:sz w:val="12"/>
                <w:szCs w:val="12"/>
              </w:rPr>
              <w:t xml:space="preserve">бованиям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Соответствует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Соответствует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Соответствует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Соответствует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>Соответствует</w:t>
            </w:r>
          </w:p>
        </w:tc>
        <w:tc>
          <w:tcPr>
            <w:tcW w:w="851" w:type="dxa"/>
            <w:gridSpan w:val="2"/>
            <w:vAlign w:val="center"/>
          </w:tcPr>
          <w:p w:rsidR="00014427" w:rsidRPr="00BD0D5E" w:rsidRDefault="00014427" w:rsidP="00014427">
            <w:pPr>
              <w:jc w:val="center"/>
              <w:rPr>
                <w:rFonts w:eastAsia="Calibri"/>
                <w:sz w:val="12"/>
                <w:szCs w:val="12"/>
              </w:rPr>
            </w:pPr>
            <w:proofErr w:type="spellStart"/>
            <w:r w:rsidRPr="00BD0D5E">
              <w:rPr>
                <w:rFonts w:eastAsia="Calibri"/>
                <w:sz w:val="12"/>
                <w:szCs w:val="12"/>
              </w:rPr>
              <w:t>Соответсвует</w:t>
            </w:r>
            <w:proofErr w:type="spellEnd"/>
          </w:p>
        </w:tc>
        <w:tc>
          <w:tcPr>
            <w:tcW w:w="852" w:type="dxa"/>
            <w:vAlign w:val="center"/>
          </w:tcPr>
          <w:p w:rsidR="00014427" w:rsidRPr="00BD0D5E" w:rsidRDefault="00014427" w:rsidP="00014427">
            <w:pPr>
              <w:jc w:val="center"/>
              <w:rPr>
                <w:rFonts w:eastAsia="Calibri"/>
                <w:sz w:val="12"/>
                <w:szCs w:val="12"/>
              </w:rPr>
            </w:pPr>
            <w:proofErr w:type="spellStart"/>
            <w:r w:rsidRPr="00BD0D5E">
              <w:rPr>
                <w:rFonts w:eastAsia="Calibri"/>
                <w:sz w:val="12"/>
                <w:szCs w:val="12"/>
              </w:rPr>
              <w:t>Соответсвует</w:t>
            </w:r>
            <w:proofErr w:type="spellEnd"/>
          </w:p>
        </w:tc>
      </w:tr>
      <w:tr w:rsidR="00014427" w:rsidRPr="00742C92" w:rsidTr="00412DD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  <w:r w:rsidRPr="00BD0D5E">
              <w:rPr>
                <w:rFonts w:eastAsia="Calibri"/>
                <w:sz w:val="12"/>
                <w:szCs w:val="12"/>
              </w:rPr>
              <w:t xml:space="preserve">Оснащение </w:t>
            </w:r>
            <w:proofErr w:type="spellStart"/>
            <w:r w:rsidRPr="00BD0D5E">
              <w:rPr>
                <w:rFonts w:eastAsia="Calibri"/>
                <w:sz w:val="12"/>
                <w:szCs w:val="12"/>
              </w:rPr>
              <w:t>тахографами</w:t>
            </w:r>
            <w:proofErr w:type="spellEnd"/>
            <w:r w:rsidRPr="00BD0D5E">
              <w:rPr>
                <w:rFonts w:eastAsia="Calibri"/>
                <w:sz w:val="12"/>
                <w:szCs w:val="12"/>
              </w:rPr>
              <w:t xml:space="preserve"> (для ТС категории «</w:t>
            </w:r>
            <w:r w:rsidRPr="00BD0D5E">
              <w:rPr>
                <w:rFonts w:eastAsia="Calibri"/>
                <w:sz w:val="12"/>
                <w:szCs w:val="12"/>
                <w:lang w:val="en-US"/>
              </w:rPr>
              <w:t>D</w:t>
            </w:r>
            <w:r w:rsidRPr="00BD0D5E">
              <w:rPr>
                <w:rFonts w:eastAsia="Calibri"/>
                <w:sz w:val="12"/>
                <w:szCs w:val="12"/>
              </w:rPr>
              <w:t>», подкатегории «</w:t>
            </w:r>
            <w:r w:rsidRPr="00BD0D5E">
              <w:rPr>
                <w:rFonts w:eastAsia="Calibri"/>
                <w:sz w:val="12"/>
                <w:szCs w:val="12"/>
                <w:lang w:val="en-US"/>
              </w:rPr>
              <w:t>D</w:t>
            </w:r>
            <w:r w:rsidRPr="00BD0D5E">
              <w:rPr>
                <w:rFonts w:eastAsia="Calibri"/>
                <w:sz w:val="12"/>
                <w:szCs w:val="12"/>
              </w:rPr>
              <w:t>1»)</w:t>
            </w:r>
            <w:r w:rsidRPr="00BD0D5E">
              <w:rPr>
                <w:rStyle w:val="a5"/>
                <w:rFonts w:eastAsia="Calibri"/>
                <w:sz w:val="12"/>
                <w:szCs w:val="12"/>
              </w:rPr>
              <w:footnoteReference w:id="2"/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134" w:type="dxa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134" w:type="dxa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14427" w:rsidRPr="00BD0D5E" w:rsidRDefault="00014427" w:rsidP="00014427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852" w:type="dxa"/>
            <w:vAlign w:val="center"/>
          </w:tcPr>
          <w:p w:rsidR="00014427" w:rsidRPr="00BD0D5E" w:rsidRDefault="00014427" w:rsidP="00014427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  <w:tr w:rsidR="00014427" w:rsidRPr="00742C92" w:rsidTr="00412DD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134" w:type="dxa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134" w:type="dxa"/>
          </w:tcPr>
          <w:p w:rsidR="00014427" w:rsidRPr="00BD0D5E" w:rsidRDefault="00014427" w:rsidP="00014427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14427" w:rsidRPr="00BD0D5E" w:rsidRDefault="00014427" w:rsidP="00014427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852" w:type="dxa"/>
            <w:vAlign w:val="center"/>
          </w:tcPr>
          <w:p w:rsidR="00014427" w:rsidRPr="00BD0D5E" w:rsidRDefault="00014427" w:rsidP="00014427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</w:tbl>
    <w:p w:rsidR="00014427" w:rsidRDefault="00014427" w:rsidP="00014427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014427" w:rsidRPr="00625ABD" w:rsidRDefault="00014427" w:rsidP="00014427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625ABD">
        <w:rPr>
          <w:rStyle w:val="a5"/>
          <w:sz w:val="18"/>
          <w:szCs w:val="18"/>
        </w:rPr>
        <w:footnoteRef/>
      </w:r>
      <w:r w:rsidRPr="00625ABD">
        <w:rPr>
          <w:sz w:val="18"/>
          <w:szCs w:val="18"/>
        </w:rPr>
        <w:t xml:space="preserve"> </w:t>
      </w:r>
      <w:proofErr w:type="gramStart"/>
      <w:r w:rsidRPr="00625ABD">
        <w:rPr>
          <w:sz w:val="18"/>
          <w:szCs w:val="18"/>
        </w:rPr>
        <w:t>Основные  положения</w:t>
      </w:r>
      <w:proofErr w:type="gramEnd"/>
      <w:r w:rsidRPr="00625ABD">
        <w:rPr>
          <w:sz w:val="18"/>
          <w:szCs w:val="18"/>
        </w:rPr>
        <w:t xml:space="preserve"> по допуску транспортных средств к эксплуатации и обязанности должностных лиц по обеспечению безопасности дорожного движения, утвержденные </w:t>
      </w:r>
      <w:r>
        <w:rPr>
          <w:sz w:val="18"/>
          <w:szCs w:val="18"/>
        </w:rPr>
        <w:t xml:space="preserve"> </w:t>
      </w:r>
      <w:r w:rsidRPr="00625ABD">
        <w:rPr>
          <w:iCs/>
          <w:sz w:val="18"/>
          <w:szCs w:val="18"/>
        </w:rPr>
        <w:t>Постановлением Правительства Российской Федер</w:t>
      </w:r>
      <w:r w:rsidRPr="00625ABD">
        <w:rPr>
          <w:iCs/>
          <w:sz w:val="18"/>
          <w:szCs w:val="18"/>
        </w:rPr>
        <w:t>а</w:t>
      </w:r>
      <w:r w:rsidRPr="00625ABD">
        <w:rPr>
          <w:iCs/>
          <w:sz w:val="18"/>
          <w:szCs w:val="18"/>
        </w:rPr>
        <w:t xml:space="preserve">ции от 23 октября </w:t>
      </w:r>
      <w:smartTag w:uri="urn:schemas-microsoft-com:office:smarttags" w:element="metricconverter">
        <w:smartTagPr>
          <w:attr w:name="ProductID" w:val="1993 г"/>
        </w:smartTagPr>
        <w:r w:rsidRPr="00625ABD">
          <w:rPr>
            <w:iCs/>
            <w:sz w:val="18"/>
            <w:szCs w:val="18"/>
          </w:rPr>
          <w:t>1993 г</w:t>
        </w:r>
      </w:smartTag>
      <w:r w:rsidRPr="00625ABD">
        <w:rPr>
          <w:iCs/>
          <w:sz w:val="18"/>
          <w:szCs w:val="18"/>
        </w:rPr>
        <w:t>.</w:t>
      </w:r>
      <w:r>
        <w:rPr>
          <w:iCs/>
          <w:sz w:val="18"/>
          <w:szCs w:val="18"/>
        </w:rPr>
        <w:t xml:space="preserve"> </w:t>
      </w:r>
      <w:r w:rsidRPr="00625ABD">
        <w:rPr>
          <w:iCs/>
          <w:sz w:val="18"/>
          <w:szCs w:val="18"/>
        </w:rPr>
        <w:t>№ 1090 "О правилах дорожного движения" (далее – Основные положения).</w:t>
      </w:r>
    </w:p>
    <w:p w:rsidR="00014427" w:rsidRDefault="00014427" w:rsidP="00014427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FF29D2">
        <w:t xml:space="preserve">В соответствии с требованиями приказа Минтранса России от 13 февраля </w:t>
      </w:r>
      <w:smartTag w:uri="urn:schemas-microsoft-com:office:smarttags" w:element="metricconverter">
        <w:smartTagPr>
          <w:attr w:name="ProductID" w:val="2013 г"/>
        </w:smartTagPr>
        <w:r w:rsidRPr="00FF29D2">
          <w:t>2013 г</w:t>
        </w:r>
      </w:smartTag>
      <w:r w:rsidRPr="00FF29D2">
        <w:t xml:space="preserve">. № 36 </w:t>
      </w:r>
      <w:proofErr w:type="gramStart"/>
      <w:r w:rsidRPr="00FF29D2">
        <w:t>« Об</w:t>
      </w:r>
      <w:proofErr w:type="gramEnd"/>
      <w:r w:rsidRPr="00FF29D2">
        <w:t xml:space="preserve"> утверждении требований к </w:t>
      </w:r>
      <w:proofErr w:type="spellStart"/>
      <w:r w:rsidRPr="00FF29D2">
        <w:t>тахографам</w:t>
      </w:r>
      <w:proofErr w:type="spellEnd"/>
      <w:r w:rsidRPr="00FF29D2">
        <w:t xml:space="preserve">, устанавливаемым на транспортные средства, категорий и видов транспортных средств, оснащаемых </w:t>
      </w:r>
      <w:proofErr w:type="spellStart"/>
      <w:r w:rsidRPr="00FF29D2">
        <w:t>тахографами</w:t>
      </w:r>
      <w:proofErr w:type="spellEnd"/>
      <w:r w:rsidRPr="00FF29D2">
        <w:t xml:space="preserve">, правил использования, обслуживания и контроля работы </w:t>
      </w:r>
      <w:proofErr w:type="spellStart"/>
      <w:r w:rsidRPr="00FF29D2">
        <w:t>тахографов</w:t>
      </w:r>
      <w:proofErr w:type="spellEnd"/>
      <w:r w:rsidRPr="00FF29D2">
        <w:t xml:space="preserve">, установленных на транспортные средства»    </w:t>
      </w:r>
    </w:p>
    <w:p w:rsidR="00C102BD" w:rsidRDefault="00C102BD" w:rsidP="00014427">
      <w:pPr>
        <w:ind w:left="-1276"/>
      </w:pPr>
      <w:bookmarkStart w:id="0" w:name="_GoBack"/>
      <w:bookmarkEnd w:id="0"/>
    </w:p>
    <w:sectPr w:rsidR="00C102BD" w:rsidSect="00014427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23B" w:rsidRDefault="00AF023B" w:rsidP="00014427">
      <w:pPr>
        <w:spacing w:after="0" w:line="240" w:lineRule="auto"/>
      </w:pPr>
      <w:r>
        <w:separator/>
      </w:r>
    </w:p>
  </w:endnote>
  <w:endnote w:type="continuationSeparator" w:id="0">
    <w:p w:rsidR="00AF023B" w:rsidRDefault="00AF023B" w:rsidP="00014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23B" w:rsidRDefault="00AF023B" w:rsidP="00014427">
      <w:pPr>
        <w:spacing w:after="0" w:line="240" w:lineRule="auto"/>
      </w:pPr>
      <w:r>
        <w:separator/>
      </w:r>
    </w:p>
  </w:footnote>
  <w:footnote w:type="continuationSeparator" w:id="0">
    <w:p w:rsidR="00AF023B" w:rsidRDefault="00AF023B" w:rsidP="00014427">
      <w:pPr>
        <w:spacing w:after="0" w:line="240" w:lineRule="auto"/>
      </w:pPr>
      <w:r>
        <w:continuationSeparator/>
      </w:r>
    </w:p>
  </w:footnote>
  <w:footnote w:id="1">
    <w:p w:rsidR="00014427" w:rsidRPr="00625ABD" w:rsidRDefault="00014427" w:rsidP="00014427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625ABD">
        <w:rPr>
          <w:rStyle w:val="a5"/>
          <w:sz w:val="18"/>
          <w:szCs w:val="18"/>
        </w:rPr>
        <w:footnoteRef/>
      </w:r>
      <w:r w:rsidRPr="00625ABD">
        <w:rPr>
          <w:sz w:val="18"/>
          <w:szCs w:val="18"/>
        </w:rPr>
        <w:t xml:space="preserve"> </w:t>
      </w:r>
      <w:proofErr w:type="gramStart"/>
      <w:r w:rsidRPr="00625ABD">
        <w:rPr>
          <w:sz w:val="18"/>
          <w:szCs w:val="18"/>
        </w:rPr>
        <w:t>Основные  положения</w:t>
      </w:r>
      <w:proofErr w:type="gramEnd"/>
      <w:r w:rsidRPr="00625ABD">
        <w:rPr>
          <w:sz w:val="18"/>
          <w:szCs w:val="18"/>
        </w:rPr>
        <w:t xml:space="preserve"> по допуску транспортных средств к эксплуатации и обязанности должностных лиц по обеспечению безопасности дорожного движения, утвержденные </w:t>
      </w:r>
      <w:r>
        <w:rPr>
          <w:sz w:val="18"/>
          <w:szCs w:val="18"/>
        </w:rPr>
        <w:t xml:space="preserve"> </w:t>
      </w:r>
      <w:r w:rsidRPr="00625ABD">
        <w:rPr>
          <w:iCs/>
          <w:sz w:val="18"/>
          <w:szCs w:val="18"/>
        </w:rPr>
        <w:t>Постановлением Правительства Российской Федер</w:t>
      </w:r>
      <w:r w:rsidRPr="00625ABD">
        <w:rPr>
          <w:iCs/>
          <w:sz w:val="18"/>
          <w:szCs w:val="18"/>
        </w:rPr>
        <w:t>а</w:t>
      </w:r>
      <w:r w:rsidRPr="00625ABD">
        <w:rPr>
          <w:iCs/>
          <w:sz w:val="18"/>
          <w:szCs w:val="18"/>
        </w:rPr>
        <w:t xml:space="preserve">ции от 23 октября </w:t>
      </w:r>
      <w:smartTag w:uri="urn:schemas-microsoft-com:office:smarttags" w:element="metricconverter">
        <w:smartTagPr>
          <w:attr w:name="ProductID" w:val="1993 г"/>
        </w:smartTagPr>
        <w:r w:rsidRPr="00625ABD">
          <w:rPr>
            <w:iCs/>
            <w:sz w:val="18"/>
            <w:szCs w:val="18"/>
          </w:rPr>
          <w:t>1993 г</w:t>
        </w:r>
      </w:smartTag>
      <w:r w:rsidRPr="00625ABD">
        <w:rPr>
          <w:iCs/>
          <w:sz w:val="18"/>
          <w:szCs w:val="18"/>
        </w:rPr>
        <w:t>.</w:t>
      </w:r>
      <w:r>
        <w:rPr>
          <w:iCs/>
          <w:sz w:val="18"/>
          <w:szCs w:val="18"/>
        </w:rPr>
        <w:t xml:space="preserve"> </w:t>
      </w:r>
      <w:r w:rsidRPr="00625ABD">
        <w:rPr>
          <w:iCs/>
          <w:sz w:val="18"/>
          <w:szCs w:val="18"/>
        </w:rPr>
        <w:t>№ 1090 "О правилах дорожного движения" (далее – Основные положения).</w:t>
      </w:r>
    </w:p>
  </w:footnote>
  <w:footnote w:id="2">
    <w:p w:rsidR="00014427" w:rsidRDefault="00014427" w:rsidP="00014427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FF29D2">
        <w:t xml:space="preserve">В соответствии с требованиями приказа Минтранса России от 13 февраля </w:t>
      </w:r>
      <w:smartTag w:uri="urn:schemas-microsoft-com:office:smarttags" w:element="metricconverter">
        <w:smartTagPr>
          <w:attr w:name="ProductID" w:val="2013 г"/>
        </w:smartTagPr>
        <w:r w:rsidRPr="00FF29D2">
          <w:t>2013 г</w:t>
        </w:r>
      </w:smartTag>
      <w:r w:rsidRPr="00FF29D2">
        <w:t xml:space="preserve">. № 36 </w:t>
      </w:r>
      <w:proofErr w:type="gramStart"/>
      <w:r w:rsidRPr="00FF29D2">
        <w:t>« Об</w:t>
      </w:r>
      <w:proofErr w:type="gramEnd"/>
      <w:r w:rsidRPr="00FF29D2">
        <w:t xml:space="preserve"> утверждении требований к </w:t>
      </w:r>
      <w:proofErr w:type="spellStart"/>
      <w:r w:rsidRPr="00FF29D2">
        <w:t>тахографам</w:t>
      </w:r>
      <w:proofErr w:type="spellEnd"/>
      <w:r w:rsidRPr="00FF29D2">
        <w:t xml:space="preserve">, устанавливаемым на транспортные средства, категорий и видов транспортных средств, оснащаемых </w:t>
      </w:r>
      <w:proofErr w:type="spellStart"/>
      <w:r w:rsidRPr="00FF29D2">
        <w:t>тахографами</w:t>
      </w:r>
      <w:proofErr w:type="spellEnd"/>
      <w:r w:rsidRPr="00FF29D2">
        <w:t xml:space="preserve">, правил использования, обслуживания и контроля работы </w:t>
      </w:r>
      <w:proofErr w:type="spellStart"/>
      <w:r w:rsidRPr="00FF29D2">
        <w:t>тахографов</w:t>
      </w:r>
      <w:proofErr w:type="spellEnd"/>
      <w:r w:rsidRPr="00FF29D2">
        <w:t xml:space="preserve">, установленных на транспортные средства»  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427"/>
    <w:rsid w:val="00014427"/>
    <w:rsid w:val="00AF023B"/>
    <w:rsid w:val="00C1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619E5-1DE8-4BCA-9B78-3082FEE65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14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144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0144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2015-02-09T07:27:00Z</dcterms:created>
  <dcterms:modified xsi:type="dcterms:W3CDTF">2015-02-09T07:29:00Z</dcterms:modified>
</cp:coreProperties>
</file>