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11" w:rsidRDefault="00651311" w:rsidP="0065131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</w:t>
      </w:r>
      <w:bookmarkStart w:id="0" w:name="_GoBack"/>
      <w:bookmarkEnd w:id="0"/>
      <w:r w:rsidRPr="001C2CC8">
        <w:rPr>
          <w:b/>
        </w:rPr>
        <w:t>Сведения об оборудованных учебных кабинетах</w:t>
      </w:r>
      <w:r>
        <w:rPr>
          <w:b/>
        </w:rPr>
        <w:t>:</w:t>
      </w:r>
    </w:p>
    <w:p w:rsidR="00651311" w:rsidRDefault="00651311" w:rsidP="00651311">
      <w:pPr>
        <w:spacing w:before="120"/>
        <w:jc w:val="both"/>
      </w:pPr>
      <w:r>
        <w:t>С</w:t>
      </w:r>
      <w:r w:rsidRPr="00002CAF">
        <w:t xml:space="preserve">ведения о </w:t>
      </w:r>
      <w:proofErr w:type="gramStart"/>
      <w:r w:rsidRPr="00002CAF">
        <w:t>наличии  в</w:t>
      </w:r>
      <w:proofErr w:type="gramEnd"/>
      <w:r w:rsidRPr="00002CAF">
        <w:t xml:space="preserve"> собственности или на ином законном основании оборудованных учебных кабин</w:t>
      </w:r>
      <w:r w:rsidRPr="00002CAF">
        <w:t>е</w:t>
      </w:r>
      <w:r w:rsidRPr="00002CAF">
        <w:t>тов</w:t>
      </w:r>
      <w:r>
        <w:t xml:space="preserve">: </w:t>
      </w:r>
      <w:r w:rsidRPr="004E0658">
        <w:rPr>
          <w:u w:val="single"/>
        </w:rPr>
        <w:t xml:space="preserve">каб.1 Свидетельство о государственной регистрации права оперативного управления 22 АГ 190869 от 09.08.2012, </w:t>
      </w:r>
      <w:r>
        <w:rPr>
          <w:u w:val="single"/>
        </w:rPr>
        <w:t xml:space="preserve">кадастровый номер 22:47:190121:0038::003/4434/А; </w:t>
      </w:r>
      <w:r w:rsidRPr="004E0658">
        <w:rPr>
          <w:u w:val="single"/>
        </w:rPr>
        <w:t>каб.2 Свидетельство о государственной регистрации права оперативного управления</w:t>
      </w:r>
      <w:r>
        <w:rPr>
          <w:u w:val="single"/>
        </w:rPr>
        <w:t xml:space="preserve"> 22 АГ 190870 от 09.08.2012 кадастровый номер 22:47:190121:0038:003/4435/Б</w:t>
      </w:r>
      <w:r>
        <w:t>___________________________________</w:t>
      </w:r>
    </w:p>
    <w:p w:rsidR="00651311" w:rsidRDefault="00651311" w:rsidP="00651311">
      <w:pPr>
        <w:jc w:val="center"/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действия)</w:t>
      </w:r>
    </w:p>
    <w:p w:rsidR="00651311" w:rsidRPr="003B036D" w:rsidRDefault="00651311" w:rsidP="00651311">
      <w:pPr>
        <w:spacing w:after="120"/>
        <w:rPr>
          <w:sz w:val="18"/>
          <w:szCs w:val="18"/>
        </w:rPr>
      </w:pPr>
      <w:r>
        <w:t>Количество оборудованных учебных кабин</w:t>
      </w:r>
      <w:r>
        <w:t>е</w:t>
      </w:r>
      <w:r>
        <w:t>тов: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4219"/>
        <w:gridCol w:w="1753"/>
        <w:gridCol w:w="2206"/>
      </w:tblGrid>
      <w:tr w:rsidR="00651311" w:rsidTr="00412DDA">
        <w:tc>
          <w:tcPr>
            <w:tcW w:w="1538" w:type="dxa"/>
            <w:vAlign w:val="center"/>
          </w:tcPr>
          <w:p w:rsidR="00651311" w:rsidRPr="00742C92" w:rsidRDefault="00651311" w:rsidP="00412DDA">
            <w:pPr>
              <w:ind w:right="-9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51311" w:rsidRPr="00742C92" w:rsidRDefault="00651311" w:rsidP="00412DDA">
            <w:pPr>
              <w:ind w:right="-9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какому адресу осуществления образов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тельной деятельности находится оборудова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ный учебный кабинет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51311" w:rsidRPr="00742C92" w:rsidRDefault="00651311" w:rsidP="00412DDA">
            <w:pPr>
              <w:ind w:right="-98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</w:rPr>
              <w:t>Площадь  (</w:t>
            </w:r>
            <w:proofErr w:type="gramEnd"/>
            <w:r w:rsidRPr="00742C92">
              <w:rPr>
                <w:rFonts w:eastAsia="Calibri"/>
                <w:sz w:val="20"/>
                <w:szCs w:val="20"/>
              </w:rPr>
              <w:t>кв. м)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51311" w:rsidRPr="00742C92" w:rsidRDefault="00651311" w:rsidP="00412DDA">
            <w:pPr>
              <w:ind w:right="-98"/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Количество посадо</w:t>
            </w:r>
            <w:r w:rsidRPr="00742C92">
              <w:rPr>
                <w:rFonts w:eastAsia="Calibri"/>
                <w:sz w:val="20"/>
                <w:szCs w:val="20"/>
              </w:rPr>
              <w:t>ч</w:t>
            </w:r>
            <w:r w:rsidRPr="00742C92">
              <w:rPr>
                <w:rFonts w:eastAsia="Calibri"/>
                <w:sz w:val="20"/>
                <w:szCs w:val="20"/>
              </w:rPr>
              <w:t>ных мест</w:t>
            </w:r>
          </w:p>
        </w:tc>
      </w:tr>
      <w:tr w:rsidR="00651311" w:rsidTr="00412DDA">
        <w:tc>
          <w:tcPr>
            <w:tcW w:w="1538" w:type="dxa"/>
          </w:tcPr>
          <w:p w:rsidR="00651311" w:rsidRPr="00BE0B77" w:rsidRDefault="00651311" w:rsidP="00412DDA">
            <w:pPr>
              <w:ind w:right="-98"/>
              <w:rPr>
                <w:rFonts w:eastAsia="Calibri"/>
              </w:rPr>
            </w:pPr>
            <w:r w:rsidRPr="00BE0B77">
              <w:rPr>
                <w:rFonts w:eastAsia="Calibri"/>
              </w:rPr>
              <w:t>1</w:t>
            </w:r>
          </w:p>
        </w:tc>
        <w:tc>
          <w:tcPr>
            <w:tcW w:w="4219" w:type="dxa"/>
            <w:shd w:val="clear" w:color="auto" w:fill="auto"/>
          </w:tcPr>
          <w:p w:rsidR="00651311" w:rsidRPr="00BE0B77" w:rsidRDefault="00651311" w:rsidP="00412DDA">
            <w:pPr>
              <w:ind w:right="-98"/>
              <w:rPr>
                <w:rFonts w:eastAsia="Calibri"/>
              </w:rPr>
            </w:pPr>
            <w:proofErr w:type="spellStart"/>
            <w:r w:rsidRPr="00BE0B77">
              <w:rPr>
                <w:rFonts w:eastAsia="Calibri"/>
              </w:rPr>
              <w:t>р.п</w:t>
            </w:r>
            <w:proofErr w:type="spellEnd"/>
            <w:r w:rsidRPr="00BE0B77">
              <w:rPr>
                <w:rFonts w:eastAsia="Calibri"/>
              </w:rPr>
              <w:t>. Тальменка, ул. Кирова, 34</w:t>
            </w:r>
          </w:p>
        </w:tc>
        <w:tc>
          <w:tcPr>
            <w:tcW w:w="1749" w:type="dxa"/>
            <w:shd w:val="clear" w:color="auto" w:fill="auto"/>
          </w:tcPr>
          <w:p w:rsidR="00651311" w:rsidRPr="00BE0B77" w:rsidRDefault="00651311" w:rsidP="00412DDA">
            <w:pPr>
              <w:ind w:right="-98"/>
              <w:rPr>
                <w:rFonts w:eastAsia="Calibri"/>
              </w:rPr>
            </w:pPr>
            <w:r w:rsidRPr="00BE0B77">
              <w:rPr>
                <w:rFonts w:eastAsia="Calibri"/>
              </w:rPr>
              <w:t>50</w:t>
            </w:r>
          </w:p>
        </w:tc>
        <w:tc>
          <w:tcPr>
            <w:tcW w:w="2206" w:type="dxa"/>
            <w:shd w:val="clear" w:color="auto" w:fill="auto"/>
          </w:tcPr>
          <w:p w:rsidR="00651311" w:rsidRPr="00BE0B77" w:rsidRDefault="00651311" w:rsidP="00412DDA">
            <w:pPr>
              <w:ind w:right="-98"/>
              <w:rPr>
                <w:rFonts w:eastAsia="Calibri"/>
              </w:rPr>
            </w:pPr>
            <w:r w:rsidRPr="00BE0B77">
              <w:rPr>
                <w:rFonts w:eastAsia="Calibri"/>
              </w:rPr>
              <w:t>30</w:t>
            </w:r>
          </w:p>
        </w:tc>
      </w:tr>
      <w:tr w:rsidR="00651311" w:rsidTr="00412DD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538" w:type="dxa"/>
          </w:tcPr>
          <w:p w:rsidR="00651311" w:rsidRPr="00BE0B77" w:rsidRDefault="00651311" w:rsidP="00412DDA">
            <w:pPr>
              <w:spacing w:before="120"/>
            </w:pPr>
            <w:r>
              <w:t xml:space="preserve">  </w:t>
            </w:r>
            <w:r w:rsidRPr="00BE0B77">
              <w:t>2</w:t>
            </w:r>
          </w:p>
        </w:tc>
        <w:tc>
          <w:tcPr>
            <w:tcW w:w="4219" w:type="dxa"/>
          </w:tcPr>
          <w:p w:rsidR="00651311" w:rsidRPr="00BE0B77" w:rsidRDefault="00651311" w:rsidP="00412DDA">
            <w:pPr>
              <w:spacing w:before="120"/>
            </w:pPr>
            <w:r>
              <w:rPr>
                <w:rFonts w:eastAsia="Calibri"/>
              </w:rPr>
              <w:t xml:space="preserve">   </w:t>
            </w:r>
            <w:proofErr w:type="spellStart"/>
            <w:r w:rsidRPr="00BE0B77">
              <w:rPr>
                <w:rFonts w:eastAsia="Calibri"/>
              </w:rPr>
              <w:t>р.п</w:t>
            </w:r>
            <w:proofErr w:type="spellEnd"/>
            <w:r w:rsidRPr="00BE0B77">
              <w:rPr>
                <w:rFonts w:eastAsia="Calibri"/>
              </w:rPr>
              <w:t>. Тальменка, ул. Кирова, 34</w:t>
            </w:r>
          </w:p>
        </w:tc>
        <w:tc>
          <w:tcPr>
            <w:tcW w:w="1753" w:type="dxa"/>
          </w:tcPr>
          <w:p w:rsidR="00651311" w:rsidRPr="00BE0B77" w:rsidRDefault="00651311" w:rsidP="00412DDA">
            <w:pPr>
              <w:spacing w:before="120"/>
            </w:pPr>
            <w:r>
              <w:t xml:space="preserve">  </w:t>
            </w:r>
            <w:r w:rsidRPr="00BE0B77">
              <w:t>48</w:t>
            </w:r>
          </w:p>
        </w:tc>
        <w:tc>
          <w:tcPr>
            <w:tcW w:w="2202" w:type="dxa"/>
          </w:tcPr>
          <w:p w:rsidR="00651311" w:rsidRPr="00BE0B77" w:rsidRDefault="00651311" w:rsidP="00412DDA">
            <w:pPr>
              <w:spacing w:before="120"/>
            </w:pPr>
            <w:r>
              <w:t xml:space="preserve">  </w:t>
            </w:r>
            <w:r w:rsidRPr="00BE0B77">
              <w:t>30</w:t>
            </w:r>
          </w:p>
        </w:tc>
      </w:tr>
    </w:tbl>
    <w:p w:rsidR="00C102BD" w:rsidRDefault="00651311" w:rsidP="00651311">
      <w:r w:rsidRPr="006E37EC">
        <w:t xml:space="preserve">Данное количество </w:t>
      </w:r>
      <w:r>
        <w:t>оборудованных учебных кабинетов</w:t>
      </w:r>
      <w:r w:rsidRPr="006E37EC">
        <w:t xml:space="preserve"> соответствует колич</w:t>
      </w:r>
      <w:r w:rsidRPr="006E37EC">
        <w:t>е</w:t>
      </w:r>
      <w:r w:rsidRPr="006E37EC">
        <w:t>ству об</w:t>
      </w:r>
      <w:r>
        <w:t>щего числа 6 групп</w:t>
      </w:r>
      <w:r>
        <w:rPr>
          <w:rStyle w:val="a5"/>
        </w:rPr>
        <w:footnoteReference w:id="1"/>
      </w:r>
      <w:r>
        <w:t>.</w:t>
      </w:r>
      <w:r w:rsidRPr="00E07302">
        <w:t xml:space="preserve"> Наполняемость учебной группы не должна превышать 30 человек</w:t>
      </w:r>
      <w:r>
        <w:t>.</w:t>
      </w:r>
    </w:p>
    <w:sectPr w:rsidR="00C102BD" w:rsidSect="0001442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E0" w:rsidRDefault="006335E0" w:rsidP="00014427">
      <w:pPr>
        <w:spacing w:after="0" w:line="240" w:lineRule="auto"/>
      </w:pPr>
      <w:r>
        <w:separator/>
      </w:r>
    </w:p>
  </w:endnote>
  <w:endnote w:type="continuationSeparator" w:id="0">
    <w:p w:rsidR="006335E0" w:rsidRDefault="006335E0" w:rsidP="0001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E0" w:rsidRDefault="006335E0" w:rsidP="00014427">
      <w:pPr>
        <w:spacing w:after="0" w:line="240" w:lineRule="auto"/>
      </w:pPr>
      <w:r>
        <w:separator/>
      </w:r>
    </w:p>
  </w:footnote>
  <w:footnote w:type="continuationSeparator" w:id="0">
    <w:p w:rsidR="006335E0" w:rsidRDefault="006335E0" w:rsidP="00014427">
      <w:pPr>
        <w:spacing w:after="0" w:line="240" w:lineRule="auto"/>
      </w:pPr>
      <w:r>
        <w:continuationSeparator/>
      </w:r>
    </w:p>
  </w:footnote>
  <w:footnote w:id="1">
    <w:p w:rsidR="00651311" w:rsidRPr="004B031D" w:rsidRDefault="00651311" w:rsidP="00651311">
      <w:pPr>
        <w:pStyle w:val="a6"/>
        <w:tabs>
          <w:tab w:val="left" w:pos="0"/>
          <w:tab w:val="left" w:pos="284"/>
        </w:tabs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  <w:lang w:val="ru-RU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651311" w:rsidRPr="004B031D" w:rsidRDefault="00651311" w:rsidP="00651311">
      <w:pPr>
        <w:pStyle w:val="a6"/>
        <w:tabs>
          <w:tab w:val="left" w:pos="0"/>
          <w:tab w:val="left" w:pos="284"/>
        </w:tabs>
        <w:jc w:val="both"/>
        <w:rPr>
          <w:sz w:val="18"/>
          <w:szCs w:val="18"/>
          <w:lang w:val="ru-RU"/>
        </w:rPr>
      </w:pPr>
      <w:r w:rsidRPr="004B031D">
        <w:rPr>
          <w:spacing w:val="-4"/>
          <w:sz w:val="18"/>
          <w:szCs w:val="18"/>
        </w:rPr>
        <w:t xml:space="preserve">где  n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>на одну группу, в часах</w:t>
      </w:r>
      <w:r w:rsidRPr="004B031D">
        <w:rPr>
          <w:spacing w:val="-7"/>
          <w:sz w:val="18"/>
          <w:szCs w:val="18"/>
          <w:lang w:val="ru-RU"/>
        </w:rPr>
        <w:t>.</w:t>
      </w:r>
      <w:r w:rsidRPr="004B031D">
        <w:rPr>
          <w:spacing w:val="-7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93E0C"/>
    <w:multiLevelType w:val="hybridMultilevel"/>
    <w:tmpl w:val="D14CCB18"/>
    <w:lvl w:ilvl="0" w:tplc="018E0A6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27"/>
    <w:rsid w:val="00014427"/>
    <w:rsid w:val="006335E0"/>
    <w:rsid w:val="00651311"/>
    <w:rsid w:val="00C1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19E5-1DE8-4BCA-9B78-3082FEE6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1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14427"/>
    <w:rPr>
      <w:vertAlign w:val="superscript"/>
    </w:rPr>
  </w:style>
  <w:style w:type="paragraph" w:customStyle="1" w:styleId="a6">
    <w:name w:val="сноска"/>
    <w:basedOn w:val="a3"/>
    <w:link w:val="a7"/>
    <w:qFormat/>
    <w:rsid w:val="00651311"/>
    <w:rPr>
      <w:sz w:val="16"/>
      <w:szCs w:val="16"/>
      <w:lang w:val="x-none" w:eastAsia="x-none"/>
    </w:rPr>
  </w:style>
  <w:style w:type="character" w:customStyle="1" w:styleId="a7">
    <w:name w:val="сноска Знак"/>
    <w:link w:val="a6"/>
    <w:rsid w:val="0065131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2015-02-09T07:31:00Z</dcterms:created>
  <dcterms:modified xsi:type="dcterms:W3CDTF">2015-02-09T07:31:00Z</dcterms:modified>
</cp:coreProperties>
</file>